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B3D" w:rsidRDefault="000C7B3D">
      <w:pPr>
        <w:spacing w:line="240" w:lineRule="auto"/>
        <w:rPr>
          <w:b/>
          <w:sz w:val="14"/>
          <w:szCs w:val="14"/>
        </w:rPr>
      </w:pPr>
    </w:p>
    <w:p w:rsidR="000C7B3D" w:rsidRP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tabs>
          <w:tab w:val="left" w:pos="11610"/>
        </w:tabs>
        <w:rPr>
          <w:sz w:val="14"/>
          <w:szCs w:val="14"/>
        </w:rPr>
      </w:pPr>
    </w:p>
    <w:p w:rsidR="000C7B3D" w:rsidRP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jc w:val="center"/>
        <w:rPr>
          <w:rFonts w:ascii="Impact" w:hAnsi="Impact"/>
          <w:sz w:val="36"/>
          <w:szCs w:val="14"/>
        </w:rPr>
      </w:pPr>
      <w:sdt>
        <w:sdtPr>
          <w:rPr>
            <w:rFonts w:ascii="Impact" w:hAnsi="Impact"/>
            <w:sz w:val="52"/>
          </w:rPr>
          <w:tag w:val="goog_rdk_0"/>
          <w:id w:val="-685289311"/>
        </w:sdtPr>
        <w:sdtContent>
          <w:proofErr w:type="spellStart"/>
          <w:r w:rsidRPr="000C7B3D">
            <w:rPr>
              <w:rFonts w:ascii="Impact" w:hAnsi="Impact"/>
              <w:sz w:val="56"/>
              <w:szCs w:val="24"/>
            </w:rPr>
            <w:t>Контрольный</w:t>
          </w:r>
          <w:proofErr w:type="spellEnd"/>
          <w:r w:rsidRPr="000C7B3D">
            <w:rPr>
              <w:rFonts w:ascii="Impact" w:hAnsi="Impact"/>
              <w:sz w:val="56"/>
              <w:szCs w:val="24"/>
            </w:rPr>
            <w:t xml:space="preserve"> </w:t>
          </w:r>
          <w:proofErr w:type="spellStart"/>
          <w:r w:rsidRPr="000C7B3D">
            <w:rPr>
              <w:rFonts w:ascii="Impact" w:hAnsi="Impact"/>
              <w:sz w:val="56"/>
              <w:szCs w:val="24"/>
            </w:rPr>
            <w:t>список</w:t>
          </w:r>
          <w:proofErr w:type="spellEnd"/>
          <w:r w:rsidRPr="000C7B3D">
            <w:rPr>
              <w:rFonts w:ascii="Impact" w:hAnsi="Impact"/>
              <w:sz w:val="56"/>
              <w:szCs w:val="24"/>
            </w:rPr>
            <w:t xml:space="preserve"> </w:t>
          </w:r>
          <w:proofErr w:type="spellStart"/>
          <w:r w:rsidRPr="000C7B3D">
            <w:rPr>
              <w:rFonts w:ascii="Impact" w:hAnsi="Impact"/>
              <w:sz w:val="56"/>
              <w:szCs w:val="24"/>
            </w:rPr>
            <w:t>ежедневного</w:t>
          </w:r>
          <w:proofErr w:type="spellEnd"/>
          <w:r w:rsidRPr="000C7B3D">
            <w:rPr>
              <w:rFonts w:ascii="Impact" w:hAnsi="Impact"/>
              <w:sz w:val="56"/>
              <w:szCs w:val="24"/>
            </w:rPr>
            <w:t xml:space="preserve"> </w:t>
          </w:r>
          <w:proofErr w:type="spellStart"/>
          <w:r w:rsidRPr="000C7B3D">
            <w:rPr>
              <w:rFonts w:ascii="Impact" w:hAnsi="Impact"/>
              <w:sz w:val="56"/>
              <w:szCs w:val="24"/>
            </w:rPr>
            <w:t>обслуживания</w:t>
          </w:r>
          <w:proofErr w:type="spellEnd"/>
        </w:sdtContent>
      </w:sdt>
    </w:p>
    <w:p w:rsidR="000C7B3D" w:rsidRP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rPr>
          <w:sz w:val="14"/>
          <w:szCs w:val="14"/>
        </w:rPr>
      </w:pPr>
    </w:p>
    <w:p w:rsidR="000C7B3D" w:rsidRDefault="000C7B3D" w:rsidP="000C7B3D">
      <w:pPr>
        <w:rPr>
          <w:sz w:val="14"/>
          <w:szCs w:val="14"/>
        </w:rPr>
      </w:pPr>
    </w:p>
    <w:p w:rsidR="000C7B3D" w:rsidRPr="000C7B3D" w:rsidRDefault="000C7B3D" w:rsidP="000C7B3D">
      <w:pPr>
        <w:spacing w:line="240" w:lineRule="auto"/>
        <w:ind w:left="1275" w:right="2780" w:hanging="1275"/>
        <w:rPr>
          <w:i/>
          <w:sz w:val="32"/>
          <w:szCs w:val="18"/>
        </w:rPr>
      </w:pPr>
      <w:proofErr w:type="spellStart"/>
      <w:r w:rsidRPr="000C7B3D">
        <w:rPr>
          <w:b/>
          <w:i/>
          <w:sz w:val="32"/>
          <w:szCs w:val="18"/>
        </w:rPr>
        <w:t>Инструкции</w:t>
      </w:r>
      <w:proofErr w:type="spellEnd"/>
      <w:r w:rsidRPr="000C7B3D">
        <w:rPr>
          <w:b/>
          <w:i/>
          <w:sz w:val="32"/>
          <w:szCs w:val="18"/>
        </w:rPr>
        <w:t>:</w:t>
      </w:r>
      <w:r w:rsidRPr="000C7B3D">
        <w:rPr>
          <w:i/>
          <w:sz w:val="32"/>
          <w:szCs w:val="18"/>
        </w:rPr>
        <w:t xml:space="preserve"> </w:t>
      </w:r>
    </w:p>
    <w:p w:rsidR="000C7B3D" w:rsidRPr="000C7B3D" w:rsidRDefault="000C7B3D" w:rsidP="000C7B3D">
      <w:pPr>
        <w:pStyle w:val="ListParagraph"/>
        <w:numPr>
          <w:ilvl w:val="0"/>
          <w:numId w:val="1"/>
        </w:numPr>
        <w:spacing w:line="240" w:lineRule="auto"/>
        <w:rPr>
          <w:i/>
          <w:sz w:val="32"/>
          <w:szCs w:val="18"/>
        </w:rPr>
      </w:pPr>
      <w:proofErr w:type="spellStart"/>
      <w:r w:rsidRPr="000C7B3D">
        <w:rPr>
          <w:i/>
          <w:sz w:val="32"/>
          <w:szCs w:val="18"/>
        </w:rPr>
        <w:t>Заполните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контрольный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список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ежедневного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обслуживания</w:t>
      </w:r>
      <w:proofErr w:type="spellEnd"/>
      <w:r w:rsidRPr="000C7B3D">
        <w:rPr>
          <w:i/>
          <w:sz w:val="32"/>
          <w:szCs w:val="18"/>
        </w:rPr>
        <w:t xml:space="preserve"> и</w:t>
      </w:r>
      <w:r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выполняйте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ежедневное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обслуживание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каждый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день</w:t>
      </w:r>
      <w:proofErr w:type="spellEnd"/>
      <w:r w:rsidRPr="000C7B3D">
        <w:rPr>
          <w:i/>
          <w:sz w:val="32"/>
          <w:szCs w:val="18"/>
        </w:rPr>
        <w:t xml:space="preserve">, </w:t>
      </w:r>
      <w:proofErr w:type="spellStart"/>
      <w:r w:rsidRPr="000C7B3D">
        <w:rPr>
          <w:i/>
          <w:sz w:val="32"/>
          <w:szCs w:val="18"/>
        </w:rPr>
        <w:t>когда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установка</w:t>
      </w:r>
      <w:proofErr w:type="spellEnd"/>
      <w:r w:rsidRPr="000C7B3D">
        <w:rPr>
          <w:i/>
          <w:sz w:val="32"/>
          <w:szCs w:val="18"/>
        </w:rPr>
        <w:t xml:space="preserve"> КЦА </w:t>
      </w:r>
      <w:proofErr w:type="spellStart"/>
      <w:r w:rsidRPr="000C7B3D">
        <w:rPr>
          <w:i/>
          <w:sz w:val="32"/>
          <w:szCs w:val="18"/>
        </w:rPr>
        <w:t>включена</w:t>
      </w:r>
      <w:proofErr w:type="spellEnd"/>
      <w:r w:rsidRPr="000C7B3D">
        <w:rPr>
          <w:i/>
          <w:sz w:val="32"/>
          <w:szCs w:val="18"/>
        </w:rPr>
        <w:t xml:space="preserve"> и </w:t>
      </w:r>
      <w:proofErr w:type="spellStart"/>
      <w:r w:rsidRPr="000C7B3D">
        <w:rPr>
          <w:i/>
          <w:sz w:val="32"/>
          <w:szCs w:val="18"/>
        </w:rPr>
        <w:t>работает</w:t>
      </w:r>
      <w:proofErr w:type="spellEnd"/>
      <w:r w:rsidRPr="000C7B3D">
        <w:rPr>
          <w:i/>
          <w:sz w:val="32"/>
          <w:szCs w:val="18"/>
        </w:rPr>
        <w:t>.</w:t>
      </w:r>
    </w:p>
    <w:p w:rsidR="000C7B3D" w:rsidRPr="000C7B3D" w:rsidRDefault="000C7B3D" w:rsidP="000C7B3D">
      <w:pPr>
        <w:pStyle w:val="ListParagraph"/>
        <w:numPr>
          <w:ilvl w:val="0"/>
          <w:numId w:val="1"/>
        </w:numPr>
        <w:spacing w:line="240" w:lineRule="auto"/>
        <w:rPr>
          <w:i/>
          <w:sz w:val="32"/>
          <w:szCs w:val="18"/>
        </w:rPr>
      </w:pPr>
      <w:proofErr w:type="spellStart"/>
      <w:r w:rsidRPr="000C7B3D">
        <w:rPr>
          <w:i/>
          <w:sz w:val="32"/>
          <w:szCs w:val="18"/>
        </w:rPr>
        <w:t>Технический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специалист</w:t>
      </w:r>
      <w:proofErr w:type="spellEnd"/>
      <w:r w:rsidRPr="000C7B3D">
        <w:rPr>
          <w:i/>
          <w:sz w:val="32"/>
          <w:szCs w:val="18"/>
        </w:rPr>
        <w:t xml:space="preserve">, </w:t>
      </w:r>
      <w:proofErr w:type="spellStart"/>
      <w:r w:rsidRPr="000C7B3D">
        <w:rPr>
          <w:i/>
          <w:sz w:val="32"/>
          <w:szCs w:val="18"/>
        </w:rPr>
        <w:t>который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заполняет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контрольный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список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ежедневного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обслуживания</w:t>
      </w:r>
      <w:proofErr w:type="spellEnd"/>
      <w:r w:rsidRPr="000C7B3D">
        <w:rPr>
          <w:i/>
          <w:sz w:val="32"/>
          <w:szCs w:val="18"/>
        </w:rPr>
        <w:t xml:space="preserve">, </w:t>
      </w:r>
      <w:proofErr w:type="spellStart"/>
      <w:r w:rsidRPr="000C7B3D">
        <w:rPr>
          <w:i/>
          <w:sz w:val="32"/>
          <w:szCs w:val="18"/>
        </w:rPr>
        <w:t>должен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поставить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свои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инициалы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на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форме</w:t>
      </w:r>
      <w:proofErr w:type="spellEnd"/>
      <w:r w:rsidRPr="000C7B3D">
        <w:rPr>
          <w:i/>
          <w:sz w:val="32"/>
          <w:szCs w:val="18"/>
        </w:rPr>
        <w:t>.</w:t>
      </w:r>
    </w:p>
    <w:p w:rsidR="000C7B3D" w:rsidRPr="000C7B3D" w:rsidRDefault="000C7B3D" w:rsidP="000C7B3D">
      <w:pPr>
        <w:pStyle w:val="ListParagraph"/>
        <w:numPr>
          <w:ilvl w:val="0"/>
          <w:numId w:val="1"/>
        </w:numPr>
        <w:spacing w:line="240" w:lineRule="auto"/>
        <w:rPr>
          <w:i/>
          <w:sz w:val="32"/>
          <w:szCs w:val="18"/>
        </w:rPr>
      </w:pPr>
      <w:proofErr w:type="spellStart"/>
      <w:r w:rsidRPr="000C7B3D">
        <w:rPr>
          <w:i/>
          <w:sz w:val="32"/>
          <w:szCs w:val="18"/>
        </w:rPr>
        <w:t>Приведите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данную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форму</w:t>
      </w:r>
      <w:proofErr w:type="spellEnd"/>
      <w:r w:rsidRPr="000C7B3D">
        <w:rPr>
          <w:i/>
          <w:sz w:val="32"/>
          <w:szCs w:val="18"/>
        </w:rPr>
        <w:t xml:space="preserve"> в </w:t>
      </w:r>
      <w:proofErr w:type="spellStart"/>
      <w:r w:rsidRPr="000C7B3D">
        <w:rPr>
          <w:i/>
          <w:sz w:val="32"/>
          <w:szCs w:val="18"/>
        </w:rPr>
        <w:t>соответствие</w:t>
      </w:r>
      <w:proofErr w:type="spellEnd"/>
      <w:r w:rsidRPr="000C7B3D">
        <w:rPr>
          <w:i/>
          <w:sz w:val="32"/>
          <w:szCs w:val="18"/>
        </w:rPr>
        <w:t xml:space="preserve"> с </w:t>
      </w:r>
      <w:proofErr w:type="spellStart"/>
      <w:r w:rsidRPr="000C7B3D">
        <w:rPr>
          <w:i/>
          <w:sz w:val="32"/>
          <w:szCs w:val="18"/>
        </w:rPr>
        <w:t>Вашей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установкой</w:t>
      </w:r>
      <w:proofErr w:type="spellEnd"/>
      <w:r w:rsidRPr="000C7B3D">
        <w:rPr>
          <w:i/>
          <w:sz w:val="32"/>
          <w:szCs w:val="18"/>
        </w:rPr>
        <w:t xml:space="preserve"> КЦА. </w:t>
      </w:r>
      <w:bookmarkStart w:id="0" w:name="_GoBack"/>
      <w:bookmarkEnd w:id="0"/>
      <w:proofErr w:type="spellStart"/>
      <w:r w:rsidRPr="000C7B3D">
        <w:rPr>
          <w:i/>
          <w:sz w:val="32"/>
          <w:szCs w:val="18"/>
        </w:rPr>
        <w:t>Электронные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копии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данной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формы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доступны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на</w:t>
      </w:r>
      <w:proofErr w:type="spellEnd"/>
      <w:r w:rsidRPr="000C7B3D">
        <w:rPr>
          <w:i/>
          <w:sz w:val="32"/>
          <w:szCs w:val="18"/>
        </w:rPr>
        <w:t xml:space="preserve"> </w:t>
      </w:r>
      <w:proofErr w:type="spellStart"/>
      <w:r w:rsidRPr="000C7B3D">
        <w:rPr>
          <w:i/>
          <w:sz w:val="32"/>
          <w:szCs w:val="18"/>
        </w:rPr>
        <w:t>сайте</w:t>
      </w:r>
      <w:proofErr w:type="spellEnd"/>
      <w:r w:rsidRPr="000C7B3D">
        <w:rPr>
          <w:i/>
          <w:sz w:val="32"/>
          <w:szCs w:val="18"/>
        </w:rPr>
        <w:t xml:space="preserve"> www.bhioxygen.org.</w:t>
      </w:r>
    </w:p>
    <w:p w:rsidR="00D94A89" w:rsidRPr="000C7B3D" w:rsidRDefault="000C7B3D" w:rsidP="000C7B3D">
      <w:pPr>
        <w:tabs>
          <w:tab w:val="left" w:pos="6650"/>
        </w:tabs>
        <w:rPr>
          <w:sz w:val="14"/>
          <w:szCs w:val="14"/>
        </w:rPr>
      </w:pPr>
      <w:r>
        <w:rPr>
          <w:b/>
          <w:noProof/>
          <w:sz w:val="14"/>
          <w:szCs w:val="14"/>
        </w:rPr>
        <w:drawing>
          <wp:anchor distT="114300" distB="114300" distL="114300" distR="114300" simplePos="0" relativeHeight="251659264" behindDoc="0" locked="0" layoutInCell="1" hidden="0" allowOverlap="1" wp14:anchorId="0D9559D4" wp14:editId="35A3D4FC">
            <wp:simplePos x="0" y="0"/>
            <wp:positionH relativeFrom="margin">
              <wp:align>center</wp:align>
            </wp:positionH>
            <wp:positionV relativeFrom="page">
              <wp:posOffset>6216650</wp:posOffset>
            </wp:positionV>
            <wp:extent cx="1746250" cy="996950"/>
            <wp:effectExtent l="0" t="0" r="0" b="0"/>
            <wp:wrapSquare wrapText="bothSides" distT="114300" distB="114300" distL="114300" distR="11430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1086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996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a"/>
        <w:tblpPr w:leftFromText="180" w:rightFromText="180" w:topFromText="180" w:bottomFromText="180" w:vertAnchor="text" w:tblpX="-234"/>
        <w:tblW w:w="1480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6196"/>
        <w:gridCol w:w="1230"/>
        <w:gridCol w:w="1240"/>
        <w:gridCol w:w="1219"/>
        <w:gridCol w:w="1230"/>
        <w:gridCol w:w="1230"/>
        <w:gridCol w:w="1230"/>
        <w:gridCol w:w="1230"/>
      </w:tblGrid>
      <w:tr w:rsidR="00D94A89">
        <w:trPr>
          <w:trHeight w:val="430"/>
        </w:trPr>
        <w:tc>
          <w:tcPr>
            <w:tcW w:w="1480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4A89" w:rsidRPr="000C7B3D" w:rsidRDefault="006D65B6">
            <w:pPr>
              <w:spacing w:line="240" w:lineRule="auto"/>
              <w:ind w:left="140" w:right="140"/>
              <w:jc w:val="center"/>
              <w:rPr>
                <w:rFonts w:ascii="Arial Black" w:eastAsia="Arial Black" w:hAnsi="Arial Black" w:cs="Arial Black"/>
                <w:b/>
                <w:sz w:val="24"/>
                <w:szCs w:val="24"/>
              </w:rPr>
            </w:pPr>
            <w:sdt>
              <w:sdtPr>
                <w:rPr>
                  <w:b/>
                </w:rPr>
                <w:tag w:val="goog_rdk_0"/>
                <w:id w:val="1548720591"/>
              </w:sdtPr>
              <w:sdtEndPr/>
              <w:sdtContent>
                <w:proofErr w:type="spellStart"/>
                <w:r w:rsidRPr="000C7B3D">
                  <w:rPr>
                    <w:b/>
                    <w:sz w:val="24"/>
                    <w:szCs w:val="24"/>
                  </w:rPr>
                  <w:t>Контрольный</w:t>
                </w:r>
                <w:proofErr w:type="spellEnd"/>
                <w:r w:rsidRPr="000C7B3D">
                  <w:rPr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Pr="000C7B3D">
                  <w:rPr>
                    <w:b/>
                    <w:sz w:val="24"/>
                    <w:szCs w:val="24"/>
                  </w:rPr>
                  <w:t>список</w:t>
                </w:r>
                <w:proofErr w:type="spellEnd"/>
                <w:r w:rsidRPr="000C7B3D">
                  <w:rPr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Pr="000C7B3D">
                  <w:rPr>
                    <w:b/>
                    <w:sz w:val="24"/>
                    <w:szCs w:val="24"/>
                  </w:rPr>
                  <w:t>ежедневного</w:t>
                </w:r>
                <w:proofErr w:type="spellEnd"/>
                <w:r w:rsidRPr="000C7B3D">
                  <w:rPr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Pr="000C7B3D">
                  <w:rPr>
                    <w:b/>
                    <w:sz w:val="24"/>
                    <w:szCs w:val="24"/>
                  </w:rPr>
                  <w:t>обслуживания</w:t>
                </w:r>
                <w:proofErr w:type="spellEnd"/>
              </w:sdtContent>
            </w:sdt>
          </w:p>
        </w:tc>
      </w:tr>
      <w:tr w:rsidR="00D94A89">
        <w:trPr>
          <w:trHeight w:val="324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Визуальные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осмотры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Пн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Вт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Ср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Чт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Пт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Сб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Вс</w:t>
            </w:r>
            <w:proofErr w:type="spellEnd"/>
          </w:p>
        </w:tc>
      </w:tr>
      <w:tr w:rsidR="00D94A89">
        <w:trPr>
          <w:trHeight w:val="360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Дата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270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Инициалы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технического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специалиста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328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Удалите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все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горючие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материалы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внутри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или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возле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установки</w:t>
            </w:r>
            <w:proofErr w:type="spellEnd"/>
            <w:r>
              <w:rPr>
                <w:sz w:val="21"/>
                <w:szCs w:val="21"/>
              </w:rPr>
              <w:t xml:space="preserve"> КЦА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392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Подметите</w:t>
            </w:r>
            <w:proofErr w:type="spellEnd"/>
            <w:r>
              <w:rPr>
                <w:sz w:val="21"/>
                <w:szCs w:val="21"/>
              </w:rPr>
              <w:t xml:space="preserve"> и </w:t>
            </w:r>
            <w:proofErr w:type="spellStart"/>
            <w:r>
              <w:rPr>
                <w:sz w:val="21"/>
                <w:szCs w:val="21"/>
              </w:rPr>
              <w:t>протрите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пол</w:t>
            </w:r>
            <w:proofErr w:type="spellEnd"/>
            <w:r>
              <w:rPr>
                <w:sz w:val="21"/>
                <w:szCs w:val="21"/>
              </w:rPr>
              <w:t xml:space="preserve"> и </w:t>
            </w:r>
            <w:proofErr w:type="spellStart"/>
            <w:r>
              <w:rPr>
                <w:sz w:val="21"/>
                <w:szCs w:val="21"/>
              </w:rPr>
              <w:t>пыльные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поверхности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один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раз</w:t>
            </w:r>
            <w:proofErr w:type="spell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неделю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392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Проверьте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установку</w:t>
            </w:r>
            <w:proofErr w:type="spellEnd"/>
            <w:r>
              <w:rPr>
                <w:sz w:val="21"/>
                <w:szCs w:val="21"/>
              </w:rPr>
              <w:t xml:space="preserve"> КЦА </w:t>
            </w:r>
            <w:proofErr w:type="spellStart"/>
            <w:r>
              <w:rPr>
                <w:sz w:val="21"/>
                <w:szCs w:val="21"/>
              </w:rPr>
              <w:t>на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наличие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физических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повреждений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один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раз</w:t>
            </w:r>
            <w:proofErr w:type="spell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неделю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328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Безопасно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хранятся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баллоны</w:t>
            </w:r>
            <w:proofErr w:type="spellEnd"/>
            <w:r>
              <w:rPr>
                <w:sz w:val="21"/>
                <w:szCs w:val="21"/>
              </w:rPr>
              <w:t xml:space="preserve">? (с </w:t>
            </w:r>
            <w:proofErr w:type="spellStart"/>
            <w:r>
              <w:rPr>
                <w:sz w:val="21"/>
                <w:szCs w:val="21"/>
              </w:rPr>
              <w:t>колпачками</w:t>
            </w:r>
            <w:proofErr w:type="spellEnd"/>
            <w:r>
              <w:rPr>
                <w:sz w:val="21"/>
                <w:szCs w:val="21"/>
              </w:rPr>
              <w:t xml:space="preserve"> и </w:t>
            </w:r>
            <w:proofErr w:type="spellStart"/>
            <w:r>
              <w:rPr>
                <w:sz w:val="21"/>
                <w:szCs w:val="21"/>
              </w:rPr>
              <w:t>цепями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Все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системы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вентиляции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работают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включая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вентиляторы</w:t>
            </w:r>
            <w:proofErr w:type="spellEnd"/>
            <w:r>
              <w:rPr>
                <w:sz w:val="21"/>
                <w:szCs w:val="21"/>
              </w:rPr>
              <w:t>?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На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месте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фильтрующие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прокладки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воздухозаборника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крышка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воздухозаборника</w:t>
            </w:r>
            <w:proofErr w:type="spellEnd"/>
            <w:r>
              <w:rPr>
                <w:sz w:val="21"/>
                <w:szCs w:val="21"/>
              </w:rPr>
              <w:t xml:space="preserve"> и </w:t>
            </w:r>
            <w:proofErr w:type="spellStart"/>
            <w:r>
              <w:rPr>
                <w:sz w:val="21"/>
                <w:szCs w:val="21"/>
              </w:rPr>
              <w:t>вентиляционные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фильтры</w:t>
            </w:r>
            <w:proofErr w:type="spellEnd"/>
            <w:r>
              <w:rPr>
                <w:sz w:val="21"/>
                <w:szCs w:val="21"/>
              </w:rPr>
              <w:t>?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392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Проверьте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состояние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воздушного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фильтра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один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раз</w:t>
            </w:r>
            <w:proofErr w:type="spell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неделю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210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Убедитесь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что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крышки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воздушного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компрессора</w:t>
            </w:r>
            <w:proofErr w:type="spellEnd"/>
            <w:r>
              <w:rPr>
                <w:sz w:val="21"/>
                <w:szCs w:val="21"/>
              </w:rPr>
              <w:t xml:space="preserve"> и </w:t>
            </w:r>
            <w:proofErr w:type="spellStart"/>
            <w:r>
              <w:rPr>
                <w:sz w:val="21"/>
                <w:szCs w:val="21"/>
              </w:rPr>
              <w:t>всего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устройства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находятся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на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месте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570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Проверьте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натяжение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ремня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на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моторе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воздушного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компрессора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при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наличии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570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Соответствует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уровень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масла</w:t>
            </w:r>
            <w:proofErr w:type="spellEnd"/>
            <w:r>
              <w:rPr>
                <w:sz w:val="21"/>
                <w:szCs w:val="21"/>
              </w:rPr>
              <w:t xml:space="preserve"> в </w:t>
            </w:r>
            <w:proofErr w:type="spellStart"/>
            <w:r>
              <w:rPr>
                <w:sz w:val="21"/>
                <w:szCs w:val="21"/>
              </w:rPr>
              <w:t>воздушном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компрессоре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указанному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производителем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уровню</w:t>
            </w:r>
            <w:proofErr w:type="spellEnd"/>
            <w:r>
              <w:rPr>
                <w:sz w:val="21"/>
                <w:szCs w:val="21"/>
              </w:rPr>
              <w:t>? (</w:t>
            </w:r>
            <w:proofErr w:type="spellStart"/>
            <w:r>
              <w:rPr>
                <w:sz w:val="21"/>
                <w:szCs w:val="21"/>
              </w:rPr>
              <w:t>один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раз</w:t>
            </w:r>
            <w:proofErr w:type="spell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неделю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342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Есть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утечки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масла</w:t>
            </w:r>
            <w:proofErr w:type="spellEnd"/>
            <w:r>
              <w:rPr>
                <w:sz w:val="21"/>
                <w:szCs w:val="21"/>
              </w:rPr>
              <w:t xml:space="preserve"> в </w:t>
            </w:r>
            <w:proofErr w:type="spellStart"/>
            <w:r>
              <w:rPr>
                <w:sz w:val="21"/>
                <w:szCs w:val="21"/>
              </w:rPr>
              <w:t>нижней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части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воздушного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компрессора</w:t>
            </w:r>
            <w:proofErr w:type="spellEnd"/>
            <w:r>
              <w:rPr>
                <w:sz w:val="21"/>
                <w:szCs w:val="21"/>
              </w:rPr>
              <w:t>?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558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Правильно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стекает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конденсат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из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воздушного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компрессора</w:t>
            </w:r>
            <w:proofErr w:type="spellEnd"/>
            <w:r>
              <w:rPr>
                <w:sz w:val="21"/>
                <w:szCs w:val="21"/>
              </w:rPr>
              <w:t>?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0C7B3D" w:rsidRDefault="000C7B3D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</w:p>
          <w:p w:rsidR="000C7B3D" w:rsidRDefault="000C7B3D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 w:rsidTr="000C7B3D">
        <w:trPr>
          <w:trHeight w:val="558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Опорожните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контейнер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для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конденсата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при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наличии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 w:rsidTr="000C7B3D">
        <w:trPr>
          <w:trHeight w:val="558"/>
        </w:trPr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94A89" w:rsidRDefault="006D65B6">
            <w:pPr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lastRenderedPageBreak/>
              <w:t>Визуальные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осмотры</w:t>
            </w:r>
            <w:proofErr w:type="spellEnd"/>
            <w:r>
              <w:rPr>
                <w:b/>
                <w:sz w:val="21"/>
                <w:szCs w:val="21"/>
              </w:rPr>
              <w:t xml:space="preserve"> (</w:t>
            </w:r>
            <w:proofErr w:type="spellStart"/>
            <w:r>
              <w:rPr>
                <w:b/>
                <w:sz w:val="21"/>
                <w:szCs w:val="21"/>
              </w:rPr>
              <w:t>продолжение</w:t>
            </w:r>
            <w:proofErr w:type="spellEnd"/>
            <w:r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Пн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Вт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Ср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Чт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Пт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Сб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Вс</w:t>
            </w:r>
            <w:proofErr w:type="spellEnd"/>
          </w:p>
        </w:tc>
      </w:tr>
      <w:tr w:rsidR="00D94A89" w:rsidTr="000C7B3D">
        <w:trPr>
          <w:trHeight w:val="558"/>
        </w:trPr>
        <w:tc>
          <w:tcPr>
            <w:tcW w:w="61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Правильно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стекает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конденсат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из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осушителя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воздуха</w:t>
            </w:r>
            <w:proofErr w:type="spellEnd"/>
            <w:r>
              <w:rPr>
                <w:sz w:val="21"/>
                <w:szCs w:val="21"/>
              </w:rPr>
              <w:t>?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435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Правильно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стекает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конденсат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из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встроенных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фильтров</w:t>
            </w:r>
            <w:proofErr w:type="spellEnd"/>
            <w:r>
              <w:rPr>
                <w:sz w:val="21"/>
                <w:szCs w:val="21"/>
              </w:rPr>
              <w:t>?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63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Правильно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стекает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конденсат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из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воздушного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резервуара</w:t>
            </w:r>
            <w:proofErr w:type="spellEnd"/>
            <w:r>
              <w:rPr>
                <w:sz w:val="21"/>
                <w:szCs w:val="21"/>
              </w:rPr>
              <w:t>?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542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Проверьте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состояние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дожимного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компрессора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на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наличие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физических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повреждений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необычных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шумов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или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утечек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воды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или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масла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527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Если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резервный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коллектор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не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использовался</w:t>
            </w:r>
            <w:proofErr w:type="spellEnd"/>
            <w:r>
              <w:rPr>
                <w:sz w:val="21"/>
                <w:szCs w:val="21"/>
              </w:rPr>
              <w:t xml:space="preserve"> в </w:t>
            </w:r>
            <w:proofErr w:type="spellStart"/>
            <w:r>
              <w:rPr>
                <w:sz w:val="21"/>
                <w:szCs w:val="21"/>
              </w:rPr>
              <w:t>течение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последнего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дня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показывает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манометр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что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он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поддерживает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давление</w:t>
            </w:r>
            <w:proofErr w:type="spellEnd"/>
            <w:r>
              <w:rPr>
                <w:sz w:val="21"/>
                <w:szCs w:val="21"/>
              </w:rPr>
              <w:t>?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422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Проверьте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состояние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всех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соединительных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проводов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коллектора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один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раз</w:t>
            </w:r>
            <w:proofErr w:type="spell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неделю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165"/>
        </w:trPr>
        <w:tc>
          <w:tcPr>
            <w:tcW w:w="1480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349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Сбор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данных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Пн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Вт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Ср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Чт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Пт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Сб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Вс</w:t>
            </w:r>
            <w:proofErr w:type="spellEnd"/>
          </w:p>
        </w:tc>
      </w:tr>
      <w:tr w:rsidR="00D94A89">
        <w:trPr>
          <w:trHeight w:val="480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Температура</w:t>
            </w:r>
            <w:proofErr w:type="spellEnd"/>
            <w:r>
              <w:rPr>
                <w:sz w:val="21"/>
                <w:szCs w:val="21"/>
              </w:rPr>
              <w:t xml:space="preserve"> в </w:t>
            </w:r>
            <w:proofErr w:type="spellStart"/>
            <w:r>
              <w:rPr>
                <w:sz w:val="21"/>
                <w:szCs w:val="21"/>
              </w:rPr>
              <w:t>помещении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или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контейнере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установки</w:t>
            </w:r>
            <w:proofErr w:type="spellEnd"/>
            <w:r>
              <w:rPr>
                <w:sz w:val="21"/>
                <w:szCs w:val="21"/>
              </w:rPr>
              <w:t xml:space="preserve"> КЦА (°C)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504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Есть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какие-либо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коды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аварийного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сигнала</w:t>
            </w:r>
            <w:proofErr w:type="spellEnd"/>
            <w:r>
              <w:rPr>
                <w:sz w:val="21"/>
                <w:szCs w:val="21"/>
              </w:rPr>
              <w:t xml:space="preserve">? </w:t>
            </w:r>
            <w:proofErr w:type="spellStart"/>
            <w:r>
              <w:rPr>
                <w:sz w:val="21"/>
                <w:szCs w:val="21"/>
              </w:rPr>
              <w:t>Если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да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определите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компоненты</w:t>
            </w:r>
            <w:proofErr w:type="spellEnd"/>
            <w:r>
              <w:rPr>
                <w:sz w:val="21"/>
                <w:szCs w:val="21"/>
              </w:rPr>
              <w:t xml:space="preserve"> и </w:t>
            </w:r>
            <w:proofErr w:type="spellStart"/>
            <w:r>
              <w:rPr>
                <w:sz w:val="21"/>
                <w:szCs w:val="21"/>
              </w:rPr>
              <w:t>сфотографируйте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сигнал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450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Температура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воздушного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компрессора</w:t>
            </w:r>
            <w:proofErr w:type="spellEnd"/>
            <w:r>
              <w:rPr>
                <w:sz w:val="21"/>
                <w:szCs w:val="21"/>
              </w:rPr>
              <w:t xml:space="preserve"> (°C)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420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Часы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работы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воздушного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компрессора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450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Температура</w:t>
            </w:r>
            <w:proofErr w:type="spellEnd"/>
            <w:r>
              <w:rPr>
                <w:sz w:val="21"/>
                <w:szCs w:val="21"/>
              </w:rPr>
              <w:t xml:space="preserve"> PDP (°C)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435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Чистота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кислорода</w:t>
            </w:r>
            <w:proofErr w:type="spellEnd"/>
            <w:r>
              <w:rPr>
                <w:sz w:val="21"/>
                <w:szCs w:val="21"/>
              </w:rPr>
              <w:t xml:space="preserve"> (%) – ПЛК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435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Чистота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кислорода</w:t>
            </w:r>
            <w:proofErr w:type="spellEnd"/>
            <w:r>
              <w:rPr>
                <w:sz w:val="21"/>
                <w:szCs w:val="21"/>
              </w:rPr>
              <w:t xml:space="preserve"> (%) -</w:t>
            </w:r>
            <w:r>
              <w:t xml:space="preserve"> </w:t>
            </w:r>
            <w:proofErr w:type="spellStart"/>
            <w:r>
              <w:rPr>
                <w:sz w:val="21"/>
                <w:szCs w:val="21"/>
              </w:rPr>
              <w:t>Портативный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анализатор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кислорода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420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Часы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работы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генератора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кислорода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 w:rsidTr="000C7B3D">
        <w:trPr>
          <w:trHeight w:val="420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Часы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работы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дожимного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компрессора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 w:rsidTr="000C7B3D">
        <w:trPr>
          <w:trHeight w:val="699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right"/>
              <w:rPr>
                <w:b/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Показания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манометра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дожимного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компрессора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перечислите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каждую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ступень</w:t>
            </w:r>
            <w:proofErr w:type="spellEnd"/>
            <w:r>
              <w:rPr>
                <w:sz w:val="21"/>
                <w:szCs w:val="21"/>
              </w:rPr>
              <w:t xml:space="preserve">) и </w:t>
            </w:r>
            <w:proofErr w:type="spellStart"/>
            <w:r>
              <w:rPr>
                <w:sz w:val="21"/>
                <w:szCs w:val="21"/>
              </w:rPr>
              <w:t>температура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(</w:t>
            </w:r>
            <w:proofErr w:type="spellStart"/>
            <w:r>
              <w:rPr>
                <w:b/>
                <w:sz w:val="21"/>
                <w:szCs w:val="21"/>
              </w:rPr>
              <w:t>один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раз</w:t>
            </w:r>
            <w:proofErr w:type="spellEnd"/>
            <w:r>
              <w:rPr>
                <w:b/>
                <w:sz w:val="21"/>
                <w:szCs w:val="21"/>
              </w:rPr>
              <w:t>/</w:t>
            </w:r>
            <w:proofErr w:type="spellStart"/>
            <w:r>
              <w:rPr>
                <w:b/>
                <w:sz w:val="21"/>
                <w:szCs w:val="21"/>
              </w:rPr>
              <w:t>неделю</w:t>
            </w:r>
            <w:proofErr w:type="spellEnd"/>
            <w:r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60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532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При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использовании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баллона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стандартного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размера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количество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заполненных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баллонов</w:t>
            </w:r>
            <w:proofErr w:type="spellEnd"/>
          </w:p>
          <w:p w:rsidR="00D94A89" w:rsidRDefault="006D65B6">
            <w:pPr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Укажите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стандартный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размер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баллона</w:t>
            </w:r>
            <w:proofErr w:type="spellEnd"/>
            <w:r>
              <w:rPr>
                <w:sz w:val="21"/>
                <w:szCs w:val="21"/>
              </w:rPr>
              <w:t xml:space="preserve"> _______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495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Количество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часов</w:t>
            </w:r>
            <w:proofErr w:type="spellEnd"/>
            <w:r>
              <w:rPr>
                <w:sz w:val="21"/>
                <w:szCs w:val="21"/>
              </w:rPr>
              <w:t xml:space="preserve">, в </w:t>
            </w:r>
            <w:proofErr w:type="spellStart"/>
            <w:r>
              <w:rPr>
                <w:sz w:val="21"/>
                <w:szCs w:val="21"/>
              </w:rPr>
              <w:t>течение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которых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баллоны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были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заполнены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D94A89">
        <w:trPr>
          <w:trHeight w:val="805"/>
        </w:trPr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spacing w:line="240" w:lineRule="auto"/>
              <w:ind w:left="140" w:right="140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Сравните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часы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работы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записанные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выше</w:t>
            </w:r>
            <w:proofErr w:type="spellEnd"/>
            <w:r>
              <w:rPr>
                <w:sz w:val="21"/>
                <w:szCs w:val="21"/>
              </w:rPr>
              <w:t xml:space="preserve">, с </w:t>
            </w:r>
            <w:proofErr w:type="spellStart"/>
            <w:r>
              <w:rPr>
                <w:sz w:val="21"/>
                <w:szCs w:val="21"/>
              </w:rPr>
              <w:t>графиком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профилактического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обслуживания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Требуется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обслуживание</w:t>
            </w:r>
            <w:proofErr w:type="spellEnd"/>
            <w:r>
              <w:rPr>
                <w:sz w:val="21"/>
                <w:szCs w:val="21"/>
              </w:rPr>
              <w:t>? (</w:t>
            </w:r>
            <w:proofErr w:type="spellStart"/>
            <w:r>
              <w:rPr>
                <w:sz w:val="21"/>
                <w:szCs w:val="21"/>
              </w:rPr>
              <w:t>один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раз</w:t>
            </w:r>
            <w:proofErr w:type="spell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неделю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7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94A89" w:rsidRDefault="006D65B6">
            <w:pPr>
              <w:widowControl w:val="0"/>
              <w:spacing w:line="240" w:lineRule="auto"/>
              <w:ind w:left="140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 w:rsidR="00D94A89" w:rsidRDefault="00D94A89">
      <w:pPr>
        <w:spacing w:line="240" w:lineRule="auto"/>
        <w:rPr>
          <w:sz w:val="3"/>
          <w:szCs w:val="3"/>
        </w:rPr>
      </w:pPr>
    </w:p>
    <w:sectPr w:rsidR="00D94A89">
      <w:footerReference w:type="default" r:id="rId9"/>
      <w:pgSz w:w="15840" w:h="12240" w:orient="landscape"/>
      <w:pgMar w:top="720" w:right="720" w:bottom="720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5B6" w:rsidRDefault="006D65B6">
      <w:pPr>
        <w:spacing w:line="240" w:lineRule="auto"/>
      </w:pPr>
      <w:r>
        <w:separator/>
      </w:r>
    </w:p>
  </w:endnote>
  <w:endnote w:type="continuationSeparator" w:id="0">
    <w:p w:rsidR="006D65B6" w:rsidRDefault="006D6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B3D" w:rsidRDefault="000C7B3D">
    <w:pPr>
      <w:pStyle w:val="Footer"/>
    </w:pPr>
  </w:p>
  <w:p w:rsidR="000C7B3D" w:rsidRDefault="000C7B3D">
    <w:pPr>
      <w:pStyle w:val="Footer"/>
    </w:pPr>
    <w:r>
      <w:rPr>
        <w:noProof/>
        <w:sz w:val="12"/>
        <w:szCs w:val="12"/>
      </w:rPr>
      <w:drawing>
        <wp:anchor distT="114300" distB="114300" distL="114300" distR="114300" simplePos="0" relativeHeight="251659264" behindDoc="0" locked="0" layoutInCell="1" hidden="0" allowOverlap="1" wp14:anchorId="4B3FAA30" wp14:editId="6470E088">
          <wp:simplePos x="0" y="0"/>
          <wp:positionH relativeFrom="margin">
            <wp:align>center</wp:align>
          </wp:positionH>
          <wp:positionV relativeFrom="page">
            <wp:posOffset>7185660</wp:posOffset>
          </wp:positionV>
          <wp:extent cx="852170" cy="450215"/>
          <wp:effectExtent l="0" t="0" r="5080" b="6985"/>
          <wp:wrapSquare wrapText="bothSides" distT="114300" distB="11430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860"/>
                  <a:stretch>
                    <a:fillRect/>
                  </a:stretch>
                </pic:blipFill>
                <pic:spPr>
                  <a:xfrm>
                    <a:off x="0" y="0"/>
                    <a:ext cx="852170" cy="450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C7B3D" w:rsidRDefault="000C7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5B6" w:rsidRDefault="006D65B6">
      <w:pPr>
        <w:spacing w:line="240" w:lineRule="auto"/>
      </w:pPr>
      <w:r>
        <w:separator/>
      </w:r>
    </w:p>
  </w:footnote>
  <w:footnote w:type="continuationSeparator" w:id="0">
    <w:p w:rsidR="006D65B6" w:rsidRDefault="006D65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91233"/>
    <w:multiLevelType w:val="hybridMultilevel"/>
    <w:tmpl w:val="BE10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89"/>
    <w:rsid w:val="000C7B3D"/>
    <w:rsid w:val="006D65B6"/>
    <w:rsid w:val="00D9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81584"/>
  <w15:docId w15:val="{533A9238-5003-4044-977E-0C8F4EE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7B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3D"/>
  </w:style>
  <w:style w:type="paragraph" w:styleId="Footer">
    <w:name w:val="footer"/>
    <w:basedOn w:val="Normal"/>
    <w:link w:val="FooterChar"/>
    <w:uiPriority w:val="99"/>
    <w:unhideWhenUsed/>
    <w:rsid w:val="000C7B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3D"/>
  </w:style>
  <w:style w:type="paragraph" w:styleId="ListParagraph">
    <w:name w:val="List Paragraph"/>
    <w:basedOn w:val="Normal"/>
    <w:uiPriority w:val="34"/>
    <w:qFormat/>
    <w:rsid w:val="000C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cRx1igaRQxc7Nt6z4eg7Uptyg==">CgMxLjAaHwoBMBIaChgIB0IUCgtBcmlhbCBCbGFjaxIFQXJpYWw4AHIhMTZ5U0hISDBCaW9qWl92ZmozQVBjWURJMG1feXhma3Bm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Avery Doninger</cp:lastModifiedBy>
  <cp:revision>2</cp:revision>
  <dcterms:created xsi:type="dcterms:W3CDTF">2022-11-25T17:05:00Z</dcterms:created>
  <dcterms:modified xsi:type="dcterms:W3CDTF">2025-04-24T14:56:00Z</dcterms:modified>
</cp:coreProperties>
</file>